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Rule="auto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DG JUST - ES Pamattiesību harta</w:t>
      </w:r>
    </w:p>
    <w:p w:rsidR="00000000" w:rsidDel="00000000" w:rsidP="00000000" w:rsidRDefault="00000000" w:rsidRPr="00000000" w14:paraId="00000003">
      <w:pPr>
        <w:spacing w:after="200" w:lineRule="auto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shd w:fill="ffffff" w:val="clear"/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1"/>
        <w:shd w:fill="ffffff" w:val="clear"/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Kad vien tev vajadzēs, ES Pamattiesību harta ir šeit, lai palīdzētu.</w:t>
      </w:r>
    </w:p>
    <w:p w:rsidR="00000000" w:rsidDel="00000000" w:rsidP="00000000" w:rsidRDefault="00000000" w:rsidRPr="00000000" w14:paraId="00000006">
      <w:pPr>
        <w:widowControl w:val="1"/>
        <w:shd w:fill="ffffff" w:val="clear"/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Lai uzzinātu vairāk, pieprasītu savas tiesības vai lūgtu padomu, apmeklē ES Pamattiesību hartas tīmekļa vietni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https://right-here-right-now.campaign.europa.eu/index_lv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20" w:w="16840" w:orient="landscape"/>
      <w:pgMar w:bottom="280" w:top="1120" w:left="1200" w:right="13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" w:lineRule="auto"/>
      <w:ind w:left="240"/>
    </w:pPr>
    <w:rPr>
      <w:rFonts w:ascii="Arial" w:cs="Arial" w:eastAsia="Arial" w:hAnsi="Arial"/>
      <w:b w:val="1"/>
      <w:sz w:val="26"/>
      <w:szCs w:val="26"/>
    </w:rPr>
  </w:style>
  <w:style w:type="paragraph" w:styleId="Heading2">
    <w:name w:val="heading 2"/>
    <w:basedOn w:val="Normal"/>
    <w:next w:val="Normal"/>
    <w:pPr>
      <w:spacing w:before="52" w:lineRule="auto"/>
      <w:ind w:left="240"/>
      <w:jc w:val="both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spacing w:before="55" w:lineRule="auto"/>
      <w:ind w:left="240"/>
    </w:pPr>
    <w:rPr>
      <w:b w:val="1"/>
    </w:rPr>
  </w:style>
  <w:style w:type="paragraph" w:styleId="Heading4">
    <w:name w:val="heading 4"/>
    <w:basedOn w:val="Normal"/>
    <w:next w:val="Normal"/>
    <w:pPr>
      <w:ind w:left="240"/>
    </w:pPr>
    <w:rPr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Pr>
      <w:rFonts w:ascii="Calibri" w:cs="Calibri" w:eastAsia="Calibri" w:hAnsi="Calibri"/>
    </w:rPr>
  </w:style>
  <w:style w:type="paragraph" w:styleId="Titolo1">
    <w:name w:val="heading 1"/>
    <w:basedOn w:val="Normale"/>
    <w:uiPriority w:val="9"/>
    <w:qFormat w:val="1"/>
    <w:pPr>
      <w:spacing w:before="48"/>
      <w:ind w:left="240"/>
      <w:outlineLvl w:val="0"/>
    </w:pPr>
    <w:rPr>
      <w:rFonts w:ascii="Arial" w:cs="Arial" w:eastAsia="Arial" w:hAnsi="Arial"/>
      <w:b w:val="1"/>
      <w:bCs w:val="1"/>
      <w:sz w:val="26"/>
      <w:szCs w:val="26"/>
    </w:rPr>
  </w:style>
  <w:style w:type="paragraph" w:styleId="Titolo2">
    <w:name w:val="heading 2"/>
    <w:basedOn w:val="Normale"/>
    <w:uiPriority w:val="9"/>
    <w:unhideWhenUsed w:val="1"/>
    <w:qFormat w:val="1"/>
    <w:pPr>
      <w:spacing w:before="52"/>
      <w:ind w:left="240"/>
      <w:jc w:val="both"/>
      <w:outlineLvl w:val="1"/>
    </w:pPr>
    <w:rPr>
      <w:b w:val="1"/>
      <w:bCs w:val="1"/>
      <w:sz w:val="24"/>
      <w:szCs w:val="24"/>
    </w:rPr>
  </w:style>
  <w:style w:type="paragraph" w:styleId="Titolo3">
    <w:name w:val="heading 3"/>
    <w:basedOn w:val="Normale"/>
    <w:uiPriority w:val="9"/>
    <w:unhideWhenUsed w:val="1"/>
    <w:qFormat w:val="1"/>
    <w:pPr>
      <w:spacing w:before="55"/>
      <w:ind w:left="240"/>
      <w:outlineLvl w:val="2"/>
    </w:pPr>
    <w:rPr>
      <w:b w:val="1"/>
      <w:bCs w:val="1"/>
    </w:rPr>
  </w:style>
  <w:style w:type="paragraph" w:styleId="Titolo4">
    <w:name w:val="heading 4"/>
    <w:basedOn w:val="Normale"/>
    <w:uiPriority w:val="9"/>
    <w:unhideWhenUsed w:val="1"/>
    <w:qFormat w:val="1"/>
    <w:pPr>
      <w:ind w:left="240"/>
      <w:outlineLvl w:val="3"/>
    </w:pPr>
    <w:rPr>
      <w:b w:val="1"/>
      <w:bCs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testo">
    <w:name w:val="Body Text"/>
    <w:basedOn w:val="Normale"/>
    <w:uiPriority w:val="1"/>
    <w:qFormat w:val="1"/>
    <w:rPr>
      <w:sz w:val="20"/>
      <w:szCs w:val="20"/>
    </w:rPr>
  </w:style>
  <w:style w:type="paragraph" w:styleId="Paragrafoelenco">
    <w:name w:val="List Paragraph"/>
    <w:basedOn w:val="Normale"/>
    <w:uiPriority w:val="1"/>
    <w:qFormat w:val="1"/>
    <w:pPr>
      <w:spacing w:before="37"/>
      <w:ind w:left="960" w:hanging="360"/>
    </w:pPr>
  </w:style>
  <w:style w:type="paragraph" w:styleId="TableParagraph" w:customStyle="1">
    <w:name w:val="Table Paragraph"/>
    <w:basedOn w:val="Normale"/>
    <w:uiPriority w:val="1"/>
    <w:qFormat w:val="1"/>
    <w:rPr>
      <w:rFonts w:ascii="Arial" w:cs="Arial" w:eastAsia="Arial" w:hAnsi="Arial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B72CB0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B72CB0"/>
    <w:rPr>
      <w:rFonts w:ascii="Tahoma" w:cs="Tahoma" w:eastAsia="Calibri" w:hAnsi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 w:val="1"/>
    <w:rsid w:val="0087235E"/>
    <w:pPr>
      <w:tabs>
        <w:tab w:val="center" w:pos="4536"/>
        <w:tab w:val="right" w:pos="9072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87235E"/>
    <w:rPr>
      <w:rFonts w:ascii="Calibri" w:cs="Calibri" w:eastAsia="Calibri" w:hAnsi="Calibri"/>
    </w:rPr>
  </w:style>
  <w:style w:type="paragraph" w:styleId="Pidipagina">
    <w:name w:val="footer"/>
    <w:basedOn w:val="Normale"/>
    <w:link w:val="PidipaginaCarattere"/>
    <w:uiPriority w:val="99"/>
    <w:unhideWhenUsed w:val="1"/>
    <w:rsid w:val="0087235E"/>
    <w:pPr>
      <w:tabs>
        <w:tab w:val="center" w:pos="4536"/>
        <w:tab w:val="right" w:pos="9072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87235E"/>
    <w:rPr>
      <w:rFonts w:ascii="Calibri" w:cs="Calibri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fw9bAIP8+WtgElGG7Fn04vYwNA==">AMUW2mXWY6KP+9f0D89aZk+I66Wo8yvkrDMHoX6Uwe2jkCdbjRfOO5aXoVPHIOEgIBzobozkkl53OkVZ3Qh/Z6FoZhxeowEAsihqrtGzAJRz9o0mjSaiH60=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2021-11-24T10:34:00Z</dcterms:created>
</cp:coreProperties>
</file>